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C4" w:rsidRDefault="008134C4" w:rsidP="008134C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134C4" w:rsidRDefault="008134C4" w:rsidP="008134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134C4" w:rsidRDefault="008134C4" w:rsidP="008134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134C4" w:rsidRDefault="008134C4" w:rsidP="008134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8134C4" w:rsidRDefault="008134C4" w:rsidP="008134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134C4" w:rsidRDefault="008134C4" w:rsidP="008134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4C4" w:rsidRDefault="008134C4" w:rsidP="008134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РЕШЕНИЕ</w:t>
      </w:r>
    </w:p>
    <w:p w:rsidR="008134C4" w:rsidRDefault="008134C4" w:rsidP="008134C4">
      <w:pPr>
        <w:ind w:right="-286"/>
        <w:rPr>
          <w:rFonts w:ascii="Times New Roman" w:hAnsi="Times New Roman" w:cs="Times New Roman"/>
          <w:sz w:val="28"/>
          <w:szCs w:val="28"/>
          <w:lang w:val="ru-RU"/>
        </w:rPr>
      </w:pPr>
    </w:p>
    <w:p w:rsidR="008134C4" w:rsidRDefault="008134C4" w:rsidP="008134C4">
      <w:pPr>
        <w:ind w:right="-28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31.05.2024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№ 6/1</w:t>
      </w:r>
    </w:p>
    <w:p w:rsidR="008134C4" w:rsidRPr="00C114A9" w:rsidRDefault="008134C4" w:rsidP="008134C4">
      <w:pPr>
        <w:ind w:right="-286"/>
        <w:rPr>
          <w:rFonts w:ascii="Times New Roman" w:hAnsi="Times New Roman" w:cs="Times New Roman"/>
          <w:sz w:val="24"/>
          <w:szCs w:val="24"/>
          <w:lang w:val="ru-RU"/>
        </w:rPr>
      </w:pPr>
    </w:p>
    <w:p w:rsidR="008134C4" w:rsidRPr="00C114A9" w:rsidRDefault="008134C4" w:rsidP="008134C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Порошино</w:t>
      </w:r>
      <w:proofErr w:type="spellEnd"/>
    </w:p>
    <w:p w:rsidR="008134C4" w:rsidRPr="00C114A9" w:rsidRDefault="008134C4" w:rsidP="008134C4">
      <w:pPr>
        <w:widowControl w:val="0"/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zh-CN" w:bidi="hi-IN"/>
        </w:rPr>
      </w:pPr>
    </w:p>
    <w:p w:rsidR="008134C4" w:rsidRPr="00C114A9" w:rsidRDefault="008134C4" w:rsidP="008134C4">
      <w:pPr>
        <w:pStyle w:val="a4"/>
        <w:rPr>
          <w:rFonts w:ascii="Times New Roman" w:hAnsi="Times New Roman" w:cs="Times New Roman"/>
          <w:sz w:val="28"/>
          <w:szCs w:val="28"/>
        </w:rPr>
      </w:pPr>
      <w:r w:rsidRPr="00C114A9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Совета </w:t>
      </w:r>
    </w:p>
    <w:p w:rsidR="008134C4" w:rsidRPr="00C114A9" w:rsidRDefault="008134C4" w:rsidP="008134C4">
      <w:pPr>
        <w:pStyle w:val="a4"/>
        <w:rPr>
          <w:rFonts w:ascii="Times New Roman" w:hAnsi="Times New Roman" w:cs="Times New Roman"/>
          <w:sz w:val="28"/>
          <w:szCs w:val="28"/>
        </w:rPr>
      </w:pPr>
      <w:r w:rsidRPr="00C114A9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C114A9">
        <w:rPr>
          <w:rFonts w:ascii="Times New Roman" w:hAnsi="Times New Roman" w:cs="Times New Roman"/>
          <w:sz w:val="28"/>
          <w:szCs w:val="28"/>
        </w:rPr>
        <w:t>Порошинского</w:t>
      </w:r>
      <w:proofErr w:type="spellEnd"/>
      <w:r w:rsidRPr="00C114A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gramStart"/>
      <w:r w:rsidRPr="00C114A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134C4" w:rsidRDefault="008134C4" w:rsidP="008134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13.11.2017 № 24/1 «О дополнительных </w:t>
      </w:r>
    </w:p>
    <w:p w:rsidR="008134C4" w:rsidRDefault="008134C4" w:rsidP="008134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основаниях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</w:p>
    <w:p w:rsidR="008134C4" w:rsidRDefault="008134C4" w:rsidP="008134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взысканию недоимки, задолженности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4C4" w:rsidRPr="00C114A9" w:rsidRDefault="008134C4" w:rsidP="008134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пеням и штрафам по местным налогам»</w:t>
      </w:r>
    </w:p>
    <w:p w:rsidR="008134C4" w:rsidRDefault="008134C4" w:rsidP="008134C4">
      <w:pPr>
        <w:pStyle w:val="1"/>
        <w:shd w:val="clear" w:color="auto" w:fill="auto"/>
        <w:spacing w:before="0" w:after="0" w:line="276" w:lineRule="auto"/>
        <w:ind w:left="100" w:right="5080"/>
        <w:jc w:val="both"/>
        <w:rPr>
          <w:rStyle w:val="a6"/>
          <w:rFonts w:eastAsiaTheme="majorEastAsia"/>
        </w:rPr>
      </w:pPr>
    </w:p>
    <w:p w:rsidR="008134C4" w:rsidRDefault="008134C4" w:rsidP="008134C4">
      <w:pPr>
        <w:tabs>
          <w:tab w:val="left" w:pos="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    В соответствии с пунктом 3 статьи 59 части первой Налогового кодекса Российской Федерации, пунктом 3 статьи 22 Устава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en-US"/>
        </w:rPr>
        <w:t>Порошинский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сельсовет,  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en-US"/>
        </w:rPr>
        <w:t>Порошинского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en-US"/>
        </w:rPr>
        <w:t>Кытмановского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района Алтайского края </w:t>
      </w:r>
    </w:p>
    <w:p w:rsidR="008134C4" w:rsidRPr="0038581C" w:rsidRDefault="008134C4" w:rsidP="008134C4">
      <w:pPr>
        <w:tabs>
          <w:tab w:val="left" w:pos="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РЕШИЛ:</w:t>
      </w:r>
    </w:p>
    <w:p w:rsidR="008134C4" w:rsidRDefault="008134C4" w:rsidP="008134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Внести изменения в решение Совета депутатов </w:t>
      </w:r>
      <w:proofErr w:type="spellStart"/>
      <w:r>
        <w:rPr>
          <w:rFonts w:ascii="Times New Roman" w:hAnsi="Times New Roman" w:cs="Times New Roman"/>
          <w:sz w:val="28"/>
        </w:rPr>
        <w:t>Порошинского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Кытмановского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Алтайского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13.11.2017 г. № 24/1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дополнительных основаниях  признания безнадежными к взысканию недоимки, задолженности по пеням и штрафам по местным налогам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» дополнив его пунктами 2-6 следующего содержания:</w:t>
      </w:r>
    </w:p>
    <w:p w:rsidR="008134C4" w:rsidRDefault="008134C4" w:rsidP="008134C4">
      <w:pPr>
        <w:pStyle w:val="1"/>
        <w:spacing w:line="276" w:lineRule="auto"/>
        <w:jc w:val="both"/>
        <w:rPr>
          <w:sz w:val="28"/>
          <w:szCs w:val="28"/>
        </w:rPr>
      </w:pPr>
      <w:r>
        <w:rPr>
          <w:spacing w:val="0"/>
          <w:sz w:val="28"/>
          <w:szCs w:val="28"/>
        </w:rPr>
        <w:t>2)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bookmarkStart w:id="0" w:name="bookmark0"/>
      <w:bookmarkEnd w:id="0"/>
    </w:p>
    <w:p w:rsidR="008134C4" w:rsidRDefault="008134C4" w:rsidP="008134C4">
      <w:pPr>
        <w:pStyle w:val="1"/>
        <w:spacing w:line="276" w:lineRule="auto"/>
        <w:jc w:val="both"/>
        <w:rPr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3)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>
        <w:rPr>
          <w:spacing w:val="0"/>
          <w:sz w:val="28"/>
          <w:szCs w:val="28"/>
        </w:rPr>
        <w:t xml:space="preserve"> по Алтайскому краю;</w:t>
      </w:r>
      <w:bookmarkStart w:id="1" w:name="bookmark1"/>
      <w:bookmarkEnd w:id="1"/>
    </w:p>
    <w:p w:rsidR="008134C4" w:rsidRDefault="008134C4" w:rsidP="008134C4">
      <w:pPr>
        <w:pStyle w:val="1"/>
        <w:spacing w:line="276" w:lineRule="auto"/>
        <w:jc w:val="both"/>
        <w:rPr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4)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8134C4" w:rsidRDefault="008134C4" w:rsidP="008134C4">
      <w:pPr>
        <w:pStyle w:val="1"/>
        <w:shd w:val="clear" w:color="auto" w:fill="auto"/>
        <w:tabs>
          <w:tab w:val="left" w:pos="1052"/>
        </w:tabs>
        <w:spacing w:before="0" w:after="0" w:line="276" w:lineRule="auto"/>
        <w:jc w:val="both"/>
        <w:rPr>
          <w:spacing w:val="0"/>
          <w:sz w:val="28"/>
          <w:szCs w:val="28"/>
        </w:rPr>
      </w:pPr>
      <w:bookmarkStart w:id="2" w:name="bookmark2"/>
      <w:bookmarkEnd w:id="2"/>
      <w:proofErr w:type="gramStart"/>
      <w:r>
        <w:rPr>
          <w:spacing w:val="0"/>
          <w:sz w:val="28"/>
          <w:szCs w:val="28"/>
        </w:rPr>
        <w:t>5)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>
        <w:rPr>
          <w:spacing w:val="0"/>
          <w:sz w:val="28"/>
          <w:szCs w:val="28"/>
        </w:rPr>
        <w:t xml:space="preserve"> </w:t>
      </w:r>
      <w:proofErr w:type="gramStart"/>
      <w:r>
        <w:rPr>
          <w:spacing w:val="0"/>
          <w:sz w:val="28"/>
          <w:szCs w:val="28"/>
        </w:rPr>
        <w:t>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8134C4" w:rsidRDefault="008134C4" w:rsidP="008134C4">
      <w:pPr>
        <w:pStyle w:val="1"/>
        <w:shd w:val="clear" w:color="auto" w:fill="auto"/>
        <w:tabs>
          <w:tab w:val="left" w:pos="1052"/>
        </w:tabs>
        <w:spacing w:before="0" w:after="0" w:line="27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6) задолженность умерших физических лиц в случае, если в течение 1 года </w:t>
      </w:r>
      <w:proofErr w:type="gramStart"/>
      <w:r>
        <w:rPr>
          <w:spacing w:val="0"/>
          <w:sz w:val="28"/>
          <w:szCs w:val="28"/>
        </w:rPr>
        <w:t>с даты открытия</w:t>
      </w:r>
      <w:proofErr w:type="gramEnd"/>
      <w:r>
        <w:rPr>
          <w:spacing w:val="0"/>
          <w:sz w:val="28"/>
          <w:szCs w:val="28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краю».</w:t>
      </w:r>
    </w:p>
    <w:p w:rsidR="008134C4" w:rsidRPr="00C114A9" w:rsidRDefault="008134C4" w:rsidP="008134C4">
      <w:pPr>
        <w:pStyle w:val="1"/>
        <w:shd w:val="clear" w:color="auto" w:fill="auto"/>
        <w:tabs>
          <w:tab w:val="left" w:pos="1052"/>
        </w:tabs>
        <w:spacing w:before="0" w:after="0" w:line="276" w:lineRule="auto"/>
        <w:jc w:val="both"/>
        <w:rPr>
          <w:spacing w:val="0"/>
          <w:sz w:val="28"/>
          <w:szCs w:val="28"/>
        </w:rPr>
      </w:pPr>
    </w:p>
    <w:p w:rsidR="008134C4" w:rsidRDefault="008134C4" w:rsidP="008134C4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581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"/>
        <w:rPr>
          <w:rFonts w:ascii="Times New Roman" w:hAnsi="Times New Roman" w:cs="Times New Roman"/>
          <w:bCs/>
          <w:snapToGrid w:val="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  <w:lang w:val="ru-RU"/>
        </w:rPr>
        <w:t>2. Опубликовать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настоящее решение на официальном сайте Администрации в сети «Интернет».</w:t>
      </w:r>
    </w:p>
    <w:p w:rsidR="008134C4" w:rsidRDefault="008134C4" w:rsidP="008134C4">
      <w:pPr>
        <w:tabs>
          <w:tab w:val="left" w:pos="70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Контроль над исполнением решения возложить на постоянную комиссию  по бюджету, налоговой и кредитной политике. </w:t>
      </w:r>
    </w:p>
    <w:p w:rsidR="008134C4" w:rsidRDefault="008134C4" w:rsidP="008134C4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  <w:lang w:val="ru-RU"/>
        </w:rPr>
        <w:t>4. Н</w:t>
      </w:r>
      <w:r>
        <w:rPr>
          <w:rFonts w:ascii="Times New Roman" w:hAnsi="Times New Roman" w:cs="Times New Roman"/>
          <w:sz w:val="28"/>
          <w:szCs w:val="28"/>
          <w:lang w:val="ru-RU"/>
        </w:rPr>
        <w:t>астоящее решение вступает в силу с момента подписания.</w:t>
      </w:r>
    </w:p>
    <w:p w:rsidR="008134C4" w:rsidRDefault="008134C4" w:rsidP="008134C4">
      <w:pPr>
        <w:pStyle w:val="30"/>
        <w:shd w:val="clear" w:color="auto" w:fill="auto"/>
        <w:tabs>
          <w:tab w:val="left" w:pos="5692"/>
        </w:tabs>
        <w:spacing w:line="276" w:lineRule="auto"/>
        <w:ind w:right="216"/>
        <w:jc w:val="both"/>
        <w:rPr>
          <w:b w:val="0"/>
          <w:sz w:val="28"/>
          <w:szCs w:val="28"/>
        </w:rPr>
      </w:pPr>
    </w:p>
    <w:p w:rsidR="008134C4" w:rsidRPr="0038581C" w:rsidRDefault="008134C4" w:rsidP="008134C4">
      <w:pPr>
        <w:pStyle w:val="30"/>
        <w:shd w:val="clear" w:color="auto" w:fill="auto"/>
        <w:tabs>
          <w:tab w:val="left" w:pos="5692"/>
        </w:tabs>
        <w:spacing w:line="276" w:lineRule="auto"/>
        <w:ind w:right="21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сельсовета</w:t>
      </w:r>
      <w:r>
        <w:rPr>
          <w:b w:val="0"/>
          <w:sz w:val="28"/>
          <w:szCs w:val="28"/>
        </w:rPr>
        <w:tab/>
        <w:t xml:space="preserve">                Т.Ю. </w:t>
      </w:r>
      <w:proofErr w:type="spellStart"/>
      <w:r>
        <w:rPr>
          <w:b w:val="0"/>
          <w:sz w:val="28"/>
          <w:szCs w:val="28"/>
        </w:rPr>
        <w:t>Курдакидзе</w:t>
      </w:r>
      <w:proofErr w:type="spellEnd"/>
    </w:p>
    <w:p w:rsidR="006F0E77" w:rsidRDefault="006F0E77"/>
    <w:sectPr w:rsidR="006F0E77" w:rsidSect="003858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34C4"/>
    <w:rsid w:val="004C7BE7"/>
    <w:rsid w:val="006F0E77"/>
    <w:rsid w:val="008134C4"/>
    <w:rsid w:val="00864470"/>
    <w:rsid w:val="008D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C4"/>
    <w:pPr>
      <w:spacing w:after="40" w:line="254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134C4"/>
  </w:style>
  <w:style w:type="paragraph" w:styleId="a4">
    <w:name w:val="No Spacing"/>
    <w:link w:val="a3"/>
    <w:qFormat/>
    <w:rsid w:val="008134C4"/>
    <w:pPr>
      <w:spacing w:after="0" w:line="240" w:lineRule="auto"/>
    </w:pPr>
  </w:style>
  <w:style w:type="character" w:customStyle="1" w:styleId="a5">
    <w:name w:val="Основной текст_"/>
    <w:basedOn w:val="a0"/>
    <w:link w:val="1"/>
    <w:locked/>
    <w:rsid w:val="008134C4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8134C4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pacing w:val="6"/>
      <w:sz w:val="21"/>
      <w:szCs w:val="21"/>
      <w:lang w:val="ru-RU" w:eastAsia="en-US"/>
    </w:rPr>
  </w:style>
  <w:style w:type="character" w:customStyle="1" w:styleId="3">
    <w:name w:val="Основной текст (3)_"/>
    <w:basedOn w:val="a0"/>
    <w:link w:val="30"/>
    <w:locked/>
    <w:rsid w:val="008134C4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34C4"/>
    <w:pPr>
      <w:widowControl w:val="0"/>
      <w:shd w:val="clear" w:color="auto" w:fill="FFFFFF"/>
      <w:spacing w:after="0" w:line="317" w:lineRule="exact"/>
      <w:jc w:val="left"/>
    </w:pPr>
    <w:rPr>
      <w:rFonts w:ascii="Times New Roman" w:eastAsia="Times New Roman" w:hAnsi="Times New Roman" w:cs="Times New Roman"/>
      <w:b/>
      <w:bCs/>
      <w:spacing w:val="6"/>
      <w:sz w:val="21"/>
      <w:szCs w:val="21"/>
      <w:lang w:val="ru-RU" w:eastAsia="en-US"/>
    </w:rPr>
  </w:style>
  <w:style w:type="character" w:customStyle="1" w:styleId="a6">
    <w:name w:val="Основной текст + Полужирный"/>
    <w:basedOn w:val="a5"/>
    <w:rsid w:val="008134C4"/>
    <w:rPr>
      <w:b/>
      <w:bCs/>
      <w:color w:val="00000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Порошино</dc:creator>
  <cp:keywords/>
  <dc:description/>
  <cp:lastModifiedBy>Порошино</cp:lastModifiedBy>
  <cp:revision>2</cp:revision>
  <dcterms:created xsi:type="dcterms:W3CDTF">2024-08-14T02:00:00Z</dcterms:created>
  <dcterms:modified xsi:type="dcterms:W3CDTF">2024-08-14T02:00:00Z</dcterms:modified>
</cp:coreProperties>
</file>