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9FD" w:rsidRDefault="008179FD" w:rsidP="008179F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8179FD" w:rsidRDefault="008179FD" w:rsidP="008179F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СОВЕТ ДЕПУТАТОВ ПОРОШИНСКОГО СЕЛЬСОВЕТА</w:t>
      </w:r>
    </w:p>
    <w:p w:rsidR="008179FD" w:rsidRDefault="008179FD" w:rsidP="008179FD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КЫТМАНОВСКОГО РАЙОНА АЛТАЙСКОГО КРАЯ</w:t>
      </w:r>
    </w:p>
    <w:p w:rsidR="008179FD" w:rsidRDefault="008179FD" w:rsidP="008179F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79FD" w:rsidRDefault="008179FD" w:rsidP="008179FD">
      <w:pPr>
        <w:rPr>
          <w:rFonts w:ascii="Times New Roman" w:hAnsi="Times New Roman" w:cs="Times New Roman"/>
          <w:lang w:val="ru-RU"/>
        </w:rPr>
      </w:pPr>
    </w:p>
    <w:p w:rsidR="008179FD" w:rsidRDefault="008179FD" w:rsidP="008179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8179FD" w:rsidRDefault="008179FD" w:rsidP="008179F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179FD" w:rsidRDefault="008179FD" w:rsidP="008179FD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22.02.2022                                                                                                         № 2</w:t>
      </w:r>
    </w:p>
    <w:p w:rsidR="008179FD" w:rsidRDefault="008179FD" w:rsidP="008179FD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</w:p>
    <w:p w:rsidR="008179FD" w:rsidRPr="0052500C" w:rsidRDefault="008179FD" w:rsidP="008179FD">
      <w:pPr>
        <w:pStyle w:val="a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Порошино</w:t>
      </w:r>
      <w:proofErr w:type="spellEnd"/>
    </w:p>
    <w:p w:rsidR="008179FD" w:rsidRDefault="008179FD" w:rsidP="008179FD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8179FD" w:rsidRDefault="008179FD" w:rsidP="008179FD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8179FD" w:rsidRDefault="008179FD" w:rsidP="008179FD">
      <w:pPr>
        <w:shd w:val="clear" w:color="auto" w:fill="FFFFFF"/>
        <w:ind w:right="4819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 утверждении Положения о публичных слушаниях 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Кытмановского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района Алтайского края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Градостроительным кодексом Российской Федерации, Федеральным законом от 06 октября 2003 года № 131-ФЗ "Об общих принципах организации местного самоуправления в Российской Федерации", Федеральным законом от 01 июля 2021г.№ 289-ФЗ "О внесении изменений в статью 28 Федерального закона "Об общих принципах организации местного самоуправления в Российской Федерации Уставом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Порошинский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сельсовет, Совет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</w:t>
      </w:r>
      <w:proofErr w:type="gramEnd"/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РЕШИЛ: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Положение о публичных слушаниях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Признать утратившим силу решения Совета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сельсовета: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«Об утверждении Положения о публичных слушаниях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района Алтайского края» от 15.02.2019 № 2;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Данное решение вступает в силу после его официального опубликования (обнародования).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Глава сельсовета                                                                           Т.Ю.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Курдакидзе</w:t>
      </w:r>
      <w:proofErr w:type="spellEnd"/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spacing w:line="240" w:lineRule="exac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                                 ПОЛОЖЕНИЕ</w:t>
      </w:r>
    </w:p>
    <w:p w:rsidR="008179FD" w:rsidRDefault="008179FD" w:rsidP="008179F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 публичных слушаниях  на территории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8179FD" w:rsidRDefault="008179FD" w:rsidP="008179FD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179FD" w:rsidRDefault="008179FD" w:rsidP="008179F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1. ОБЩИЕ ПОЛОЖЕНИЯ.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1. Публичные слушания.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Публичные слушания - общественное обсуждение актуальных вопросов местного значения, одна из форм участия населения в осуществлении местного самоуправления.</w:t>
      </w:r>
    </w:p>
    <w:p w:rsidR="008179FD" w:rsidRDefault="008179FD" w:rsidP="008179FD">
      <w:pPr>
        <w:shd w:val="clear" w:color="auto" w:fill="FFFFFF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Публичные слушания проводятся по инициативе населения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сельсовета,   Совета   депутатов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сельсовета (далее –   Совета депутатов), главы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сельсовета (далее – глава сельсовета</w:t>
      </w:r>
      <w:r>
        <w:rPr>
          <w:rFonts w:ascii="Times New Roman" w:hAnsi="Times New Roman" w:cs="Times New Roman"/>
          <w:sz w:val="28"/>
          <w:szCs w:val="28"/>
          <w:lang w:val="ru-RU"/>
        </w:rPr>
        <w:t>) или главы местной Администрации сельсовета, осуществляющего свои полномочия на основе контракта (далее - глава Администрации).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2. Предмет регулирования настоящего Положения.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разработано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Федерации», устанавливает порядок назначения, подготовки, проведения, установления результатов публичных слушаний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сельсовете.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3. Право граждан на участие в публичных слушаниях.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публичных слушаниях имеют право участвовать жители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4. Принципы проведения публичных слушаний.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Жители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участвуют в публичных слушаниях непосредственно. 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Участие в публичных слушаниях является свободным и добровольным. Во время участия в публичных слушаниях никто не может быть принуждён к выражению своих мнений и убеждений или отказу от них.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Подготовка, проведение и установление результатов публичных слушаний осуществляется открыто и гласно.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Предложения граждан, полученные в ходе публичных слушаний, носят рекомендательный характер и подлежат обязательному учету и рассмотрению органом, должностным лицом, назначившим публичные слушания.</w:t>
      </w:r>
    </w:p>
    <w:p w:rsidR="008179FD" w:rsidRDefault="008179FD" w:rsidP="008179FD">
      <w:pPr>
        <w:ind w:left="709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2. ТЕРРИТОРИЯ ПРОВЕДЕНИЯ ПУБЛИЧНЫХ СЛУШАНИЙ. ВОПРОСЫ, ВЫНОСИМЫЕ НА ПУБЛИЧНЫЕ СЛУШАНИЯ.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Статья 5. Территория проведения публичных слушаний.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Публичные слушания могут проводиться на всей территории              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или на части его территории.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6. Вопросы, выносимые на публичные слушания.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Советом депутатов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главой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сельсовета, населением на публичные слушания могут выноситься проекты муниципальных правовых актов по вопросам местного значения.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На публичные слушания должны выноситься: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- проект устава муниципального образования, а также проект муниципального правового акта о внесении изменений и дополнений в данный устав, кроме случаев,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</w:t>
      </w:r>
      <w:hyperlink r:id="rId4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Российской Федерации, федеральными законами;</w:t>
      </w:r>
      <w:proofErr w:type="gramEnd"/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проект местного бюджета и отчет о его исполнении;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- проекты планов и программ развития муниципального образования, проекты правил землепользования и застройки, проекты планировки территорий и проекты межевания территорий, проекты правил благоустройства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строительства, вопросы изменения одного вида разрешенного использования земельных участков и объектов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капитального строительства на другой вид такого использования при отсутствии утвержденных правил землепользования и застройки;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вопросы о преобразовании муниципального образования.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Par998"/>
      <w:bookmarkEnd w:id="0"/>
    </w:p>
    <w:p w:rsidR="008179FD" w:rsidRDefault="008179FD" w:rsidP="008179FD">
      <w:pPr>
        <w:ind w:left="709" w:hanging="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3. НАЗНАЧЕНИЕ ПРОВЕДЕНИЯ ПУБЛИЧНЫХ СЛУШАНИЙ.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7. Инициатива проведения публичных слушаний.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Публичные слушания  по вопросам местного значения могут проводиться по инициативе населения,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сельсовета, главы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сельсовета.</w:t>
      </w:r>
    </w:p>
    <w:p w:rsidR="008179FD" w:rsidRDefault="008179FD" w:rsidP="008179F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2.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 организации и проведения публичных слушаний определяется уставом муниципального образования и (или)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в том числе посредством его размещения на официальном сайте органа местного самоуправления в информационно-телекоммуникационной сети "Интернет" или в случае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орган местного самоуправления не имеет возможности размещать информацию о своей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в информационно-телекоммуникационной сети "Интернет", на официальном сайте субъекта Российской Федерации или муниципального образования с учетом положений Федерального </w:t>
      </w:r>
      <w:hyperlink r:id="rId5" w:history="1">
        <w:r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 (далее в настоящей статье - официальный сайт), возможность представления жителями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решений, в том числе посредством их размещения на официальном сайте.</w:t>
      </w:r>
      <w:bookmarkStart w:id="1" w:name="dst100010"/>
      <w:bookmarkEnd w:id="1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и (или) нормативными правовыми актами представительного органа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порядок использования которой устанавливается Правительством Российской Федерации.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8. Принятие решения о назначении публичных слушаний.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 Решение о назначении публичных слушаний, инициированных населением или Советом депутатов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принимает Совет депутатов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о назначении публичных слушаний, инициированных главой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– глава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В случаях указанных в пункте 2 статьи 6 настоящего Положения публичные слушания назначаются Советом депутатов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Орган, должностное лицо, назначающее публичные слушания, принимает решение, которое должно предусматривать: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дату и сроки проведения публичных слушаний;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место (места) проведения публичных слушаний;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сроки и места доступа общественности к материалам проекта;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порядок подачи вопросов, заявлений и предложений по ходу проведения публичных слушаний;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условия заблаговременного ознакомления с проектом муниципального правового акта;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другие меры, обеспечивающие участие жителей сельского поселения в публичных слушаниях;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Решение о проведении публичных слушаний по проекту Устава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проекту муниципального правового акта о внесении изменений и дополнений в Устав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 должно быть принято не позднее, чем за 30 дней до дня рассмотрения в первом чтении вопроса о принятии Устава, нормативного акта о внесении изменений дополнений в Устав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другим муниципальным правовым актам решение о назначении публичных слушаний должно быть принято не позднее, чем за 20 дней до дня рассмотрения вопроса о принятии муниципального правового акта.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Публичные слушания должны быть проведены не позднее, чем за 5 дней до дня рассмотрения проекта муниципального правового акта. 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left="90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4. ПОРЯДОК ПРОВЕДЕНИЯ ПУБЛИЧНЫХ СЛУШАНИЙ И УСТАНОВЛЕНИЯ ИХ РЕЗУЛЬТАТОВ.</w:t>
      </w:r>
    </w:p>
    <w:p w:rsidR="008179FD" w:rsidRDefault="008179FD" w:rsidP="008179FD">
      <w:pPr>
        <w:ind w:left="900"/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9. Проведение публичных слушаний.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Публичные слушания проводятся в удобное для жителей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 время в максимально приспособленных помещениях, определяемых организаторами публичных слушаний.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Места проведения публичных слушаний обеспечиваются организаторами публичных слушаний необходимыми канцелярскими принадлежностями, журналами для внесения записей предложений, претензий, разногласий, копиями проекта муниципального правового акта, вынесенного на публичные слушания, в необходимом количестве.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Население извещается через публикацию в средствах массовой информации, на официальном сайте администрации, либо путём вывешивания объявлений в общественных местах.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Публичные слушания проводятся полномочными представителями органа, должностного лица, назначившего публичные слушания с участием представителей органа местного самоуправления, общественных объединений, населения.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Статья 10. Установление результатов  публичных слушаний.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Проведение публичных слушаний оформляется протоколом, в котором указываются: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место и время проведения публичных слушаний;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перечень вынесенных на обсуждение нормативных актов, вопросов;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список приглашенных  должностных лиц, представителей общественности, экспертов, граждан, принявших участие в обсуждении вынесенных вопросов;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поступившие предложения, заявления по сути вынесенных вопросов;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- резолюция, если таковая была принята;</w:t>
      </w:r>
    </w:p>
    <w:p w:rsidR="008179FD" w:rsidRDefault="008179FD" w:rsidP="008179FD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Протокол проведения публичного слушания в 3-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дневный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срок направляется в орган, должностному лицу, принявшим решение о назначении публичных слушаний.</w:t>
      </w:r>
      <w:proofErr w:type="gramEnd"/>
    </w:p>
    <w:p w:rsidR="008179FD" w:rsidRDefault="008179FD" w:rsidP="008179FD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left="70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 5. ОСОБЕННОСТИ ПОДГОТОВКИ И ПРОВЕДЕНИЯ ПУБЛИЧНЫХ СЛУШАНИЙ ПО ВОПРОСАМ ГРАДОСТРОИТЕЛЬНОЙ ДЕЯТЕЛЬНОСТИ.</w:t>
      </w:r>
    </w:p>
    <w:p w:rsidR="008179FD" w:rsidRDefault="008179FD" w:rsidP="008179F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 В соответствии с требованиями Градостроительного кодекса Российской Федерации обсуждению на публичных слушаниях подлежат: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проекты генеральных планов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проект внесения изменений в утвержденные генеральные планы;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проекты правил землепользования и застройки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проекты внесения изменений в правила землепользования и застройки;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проекты планировки территорий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сельсовета, проекты межевания территорий;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вопросы предоставления разрешений на условно разрешенные виды использования земельных участков и объектов капитального строительства;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вопросы о предоставлении разрешений на отклонения от предельных параметров разрешенного строительства, реконструкции объектов капитального строительства.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 Распоряжением администрации сельского поселения назначается уполномоченный орган по проведению публичных слушаний.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 При подготовке и проведении публичных слушаний уполномоченный орган: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составляет план работы по подготовке и проведению публичных слушаний, в котором указывается перечень мероприятий, необходимых для организации и проведения публичных слушаний, сроки их проведения и ответственные исполнители;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обеспечивает опубликование (обнародование), а также размещение на официальном сайте администрации сельского поселения в сети "Интернет" материалов по объекту публичных слушаний (в текстовой и графической форме), за исключением документов, содержащих информацию, доступ к которой ограничен в соответствии с законодательством Российской Федерации;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содействует участникам публичных слушаний в получении информации, необходимой им для подготовки предложений и замечаний по объекту публичных слушаний.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назначает председателя и секретаря публичных слушаний;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обеспечивает ведение протокола публичных слушаний;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определяет докладчиков (содокладчиков) во время проведения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обсуждения с общественностью;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организует регистрацию участников обсуждения с общественностью;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анализирует все поступившие в письменной форме предложения и замечания по объекту публичных слушаний;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обеспечивает подготовку и опубликование заключения о результатах публичных слушаний;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информирует Совет депутатов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сельсовета о предстоящих публичных слушаниях;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решает иные вопросы организации и проведения публичных слушаний.</w:t>
      </w:r>
    </w:p>
    <w:p w:rsidR="008179FD" w:rsidRDefault="008179FD" w:rsidP="008179FD">
      <w:pPr>
        <w:ind w:firstLine="54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Уполномоченный орган вправе привлекать к своей деятельности специалистов структурных подразделений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Кытмановского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района, а также иных лиц для выполнения консультационных и экспертных работ.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 Расходы, связанные с организацией и проведением публичных слушаний по вопросам о предоставлении разрешения на отклонение от предельных параметров разрешенного строительства, реконструкции объектов капитального строительства, предоставление разрешения на 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8179FD" w:rsidRDefault="008179FD" w:rsidP="008179FD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 Не позднее чем через 7 дней со дня проведения публичных слушаний уполномоченный орган направляет в Администрацию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протокол публичных слушаний для принятия решения в соответствии с действующим законодательством.</w:t>
      </w:r>
    </w:p>
    <w:p w:rsidR="006F0E77" w:rsidRPr="008179FD" w:rsidRDefault="006F0E77">
      <w:pPr>
        <w:rPr>
          <w:lang w:val="ru-RU"/>
        </w:rPr>
      </w:pPr>
    </w:p>
    <w:sectPr w:rsidR="006F0E77" w:rsidRPr="008179FD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179FD"/>
    <w:rsid w:val="006F0E77"/>
    <w:rsid w:val="008179FD"/>
    <w:rsid w:val="00F03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9FD"/>
    <w:pPr>
      <w:widowControl w:val="0"/>
      <w:suppressAutoHyphens/>
      <w:spacing w:after="40" w:line="240" w:lineRule="auto"/>
      <w:jc w:val="both"/>
    </w:pPr>
    <w:rPr>
      <w:rFonts w:ascii="Arial" w:eastAsia="Arial" w:hAnsi="Arial" w:cs="Arial"/>
      <w:sz w:val="20"/>
      <w:szCs w:val="20"/>
      <w:lang w:val="en-US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8179FD"/>
  </w:style>
  <w:style w:type="paragraph" w:styleId="a4">
    <w:name w:val="No Spacing"/>
    <w:link w:val="a3"/>
    <w:qFormat/>
    <w:rsid w:val="008179FD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8179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84602/" TargetMode="External"/><Relationship Id="rId4" Type="http://schemas.openxmlformats.org/officeDocument/2006/relationships/hyperlink" Target="consultantplus://offline/ref=9549D619D803A20671F6EC48E11650C4E813F89A388E08B7AB5830rBv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2170</Words>
  <Characters>12370</Characters>
  <Application>Microsoft Office Word</Application>
  <DocSecurity>0</DocSecurity>
  <Lines>103</Lines>
  <Paragraphs>29</Paragraphs>
  <ScaleCrop>false</ScaleCrop>
  <Company>SPecialiST RePack</Company>
  <LinksUpToDate>false</LinksUpToDate>
  <CharactersWithSpaces>14511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2022-02-28T03:32:00Z</dcterms:created>
  <dcterms:modified xsi:type="dcterms:W3CDTF">2022-02-28T03:33:00Z</dcterms:modified>
</cp:coreProperties>
</file>