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08" w:rsidRPr="00572108" w:rsidRDefault="00E92C4C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572108" w:rsidRPr="00572108" w:rsidRDefault="00B108E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ПОРОШИНСКОГО СЕЛЬСОВЕТА</w:t>
      </w:r>
    </w:p>
    <w:p w:rsidR="00572108" w:rsidRPr="00572108" w:rsidRDefault="00B108E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КЫТМАНОВСКОГО РАЙОНА АЛТАЙСКОГО КРАЯ</w:t>
      </w:r>
    </w:p>
    <w:p w:rsidR="00572108" w:rsidRPr="00572108" w:rsidRDefault="0057210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108" w:rsidRPr="00572108" w:rsidRDefault="0057210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108" w:rsidRPr="00572108" w:rsidRDefault="0057210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</w:p>
    <w:p w:rsidR="00572108" w:rsidRPr="00572108" w:rsidRDefault="0057210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F55" w:rsidRPr="009A0F55" w:rsidRDefault="009A0F55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0F55" w:rsidRPr="009A0F55" w:rsidRDefault="005F45AB" w:rsidP="009A0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062079">
        <w:rPr>
          <w:rFonts w:ascii="Times New Roman" w:eastAsia="Times New Roman" w:hAnsi="Times New Roman" w:cs="Times New Roman"/>
          <w:sz w:val="28"/>
          <w:szCs w:val="28"/>
          <w:lang w:eastAsia="ru-RU"/>
        </w:rPr>
        <w:t>.12</w:t>
      </w:r>
      <w:r w:rsidR="00A46DC2">
        <w:rPr>
          <w:rFonts w:ascii="Times New Roman" w:eastAsia="Times New Roman" w:hAnsi="Times New Roman" w:cs="Times New Roman"/>
          <w:sz w:val="28"/>
          <w:szCs w:val="28"/>
          <w:lang w:eastAsia="ru-RU"/>
        </w:rPr>
        <w:t>.2021</w:t>
      </w:r>
      <w:r w:rsidR="009A0F55" w:rsidRPr="009A0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9A0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6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A4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B284A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</w:p>
    <w:p w:rsidR="009A0F55" w:rsidRDefault="00B108E8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Порошино</w:t>
      </w:r>
      <w:proofErr w:type="spellEnd"/>
    </w:p>
    <w:p w:rsidR="00B108E8" w:rsidRPr="009A0F55" w:rsidRDefault="00B108E8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0F55" w:rsidRPr="009A0F55" w:rsidRDefault="009A0F55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9571"/>
      </w:tblGrid>
      <w:tr w:rsidR="00062079" w:rsidRPr="00062079" w:rsidTr="0017462E">
        <w:trPr>
          <w:trHeight w:val="1723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8320FB" w:rsidRPr="008320FB" w:rsidRDefault="008320FB" w:rsidP="008320FB">
            <w:pPr>
              <w:ind w:right="510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8320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Порядка реализации инициативных проектов в муниципальном</w:t>
            </w:r>
            <w:r w:rsidR="00CC7D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образовании </w:t>
            </w:r>
            <w:proofErr w:type="spellStart"/>
            <w:r w:rsidR="00CC7D7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Порошинский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320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 Алтайского края </w:t>
            </w:r>
          </w:p>
          <w:p w:rsidR="008320FB" w:rsidRP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5F45AB" w:rsidRDefault="008320FB" w:rsidP="005F45A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со статьями 74 и 86 Бюджетного кодекса Российской Федерации, статьи 26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hyperlink r:id="rId7" w:history="1">
              <w:r w:rsidRPr="008320FB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Федерального закона от 06.10.2003 № 131-ФЗ «Об общих принципах организации местного самоуправления в Российской Федерации»</w:t>
              </w:r>
              <w:proofErr w:type="gramStart"/>
              <w:r w:rsidRPr="008320FB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,</w:t>
              </w:r>
              <w:proofErr w:type="gramEnd"/>
            </w:hyperlink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целью активизации участия жителей  муниципального образования  в осуществлении местного самоуправления и решения вопросов местного значения посредством реализации на территории  муниципального образования</w:t>
            </w:r>
            <w:r w:rsidR="005F45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F45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 инициативных проектов, руководствуясь Уставом муниципального образования Сове</w:t>
            </w:r>
            <w:r w:rsidR="005F45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 депутатов </w:t>
            </w:r>
            <w:proofErr w:type="spellStart"/>
            <w:r w:rsidR="005F45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сельсовета</w:t>
            </w:r>
          </w:p>
          <w:p w:rsidR="008320FB" w:rsidRPr="008320FB" w:rsidRDefault="005F45AB" w:rsidP="008320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</w:t>
            </w:r>
            <w:r w:rsidR="008320FB" w:rsidRPr="005F45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РЕШИЛ: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Утвердить </w:t>
            </w:r>
            <w:r w:rsidRPr="008320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Порядок реализации инициативных проектов в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муниципальном образовании</w:t>
            </w:r>
            <w:r w:rsidR="005F45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F45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края. 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Обнародовать настоящее решение в установленном законом порядке.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Настоящее Решение вступает в силу с 01.01.2022 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сельсовета                                                          </w:t>
            </w:r>
            <w:r w:rsidR="005F45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Т.Ю. </w:t>
            </w:r>
            <w:proofErr w:type="spellStart"/>
            <w:r w:rsidR="005F45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Курдакидзе</w:t>
            </w:r>
            <w:proofErr w:type="spellEnd"/>
          </w:p>
          <w:p w:rsidR="008320FB" w:rsidRP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tbl>
            <w:tblPr>
              <w:tblStyle w:val="a8"/>
              <w:tblW w:w="0" w:type="auto"/>
              <w:tblInd w:w="5495" w:type="dxa"/>
              <w:tblLook w:val="04A0"/>
            </w:tblPr>
            <w:tblGrid>
              <w:gridCol w:w="3860"/>
            </w:tblGrid>
            <w:tr w:rsidR="008320FB" w:rsidRPr="008320FB" w:rsidTr="0017462E">
              <w:trPr>
                <w:trHeight w:val="1310"/>
              </w:trPr>
              <w:tc>
                <w:tcPr>
                  <w:tcW w:w="407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20FB" w:rsidRPr="008320FB" w:rsidRDefault="005F45AB" w:rsidP="008320FB">
                  <w:pPr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lastRenderedPageBreak/>
                    <w:t>Утвержден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8320FB" w:rsidRPr="008320FB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решением</w:t>
                  </w:r>
                </w:p>
                <w:p w:rsidR="008320FB" w:rsidRPr="008320FB" w:rsidRDefault="008320FB" w:rsidP="008320FB">
                  <w:pPr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8320FB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Совета депутатов </w:t>
                  </w:r>
                </w:p>
                <w:p w:rsidR="008320FB" w:rsidRPr="008320FB" w:rsidRDefault="005F45AB" w:rsidP="008320FB">
                  <w:pPr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Порошинского</w:t>
                  </w:r>
                  <w:proofErr w:type="spellEnd"/>
                  <w:r w:rsidR="008320FB" w:rsidRPr="008320FB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сельсовета</w:t>
                  </w:r>
                </w:p>
                <w:p w:rsidR="008320FB" w:rsidRPr="008320FB" w:rsidRDefault="008320FB" w:rsidP="008320FB">
                  <w:pPr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</w:pPr>
                  <w:r w:rsidRPr="008320FB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от  </w:t>
                  </w:r>
                  <w:r w:rsidR="005F45AB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21</w:t>
                  </w:r>
                  <w:r w:rsidRPr="008320FB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>.12.2021    №</w:t>
                  </w:r>
                  <w:r w:rsidR="00465AE1">
                    <w:rPr>
                      <w:rFonts w:ascii="Times New Roman" w:eastAsia="Times New Roman" w:hAnsi="Times New Roman" w:cs="Times New Roman"/>
                      <w:sz w:val="24"/>
                      <w:szCs w:val="28"/>
                      <w:lang w:eastAsia="ru-RU"/>
                    </w:rPr>
                    <w:t xml:space="preserve"> 24</w:t>
                  </w:r>
                </w:p>
                <w:p w:rsidR="008320FB" w:rsidRPr="008320FB" w:rsidRDefault="008320FB" w:rsidP="008320FB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320FB" w:rsidRPr="008320FB" w:rsidRDefault="008320FB" w:rsidP="008320FB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320FB" w:rsidRPr="008320FB" w:rsidRDefault="008320FB" w:rsidP="008320F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Порядок реализации инициативных проектов в</w:t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мун</w:t>
            </w:r>
            <w:r w:rsidR="004D45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иципальном образовании </w:t>
            </w:r>
            <w:proofErr w:type="spellStart"/>
            <w:r w:rsidR="004D45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Алтайского края</w:t>
            </w:r>
          </w:p>
          <w:p w:rsidR="008320FB" w:rsidRP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  <w:t>Общие положения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color w:val="00B050"/>
                <w:sz w:val="28"/>
                <w:szCs w:val="28"/>
                <w:highlight w:val="yellow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Настоящий Порядок разработан в соответствии со статьями 74 и 86 Бюджетного кодекса Российской Федерации, </w:t>
            </w:r>
            <w:hyperlink r:id="rId8" w:history="1">
              <w:r w:rsidRPr="008320FB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Федеральным законом от 06.10.2003 № 131-ФЗ «Об общих принципах организации местного самоуправления в Российской Федерации» </w:t>
              </w:r>
            </w:hyperlink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целях проведения мероприятий, имеющих приоритетное значение для жителей  муниципального образования</w:t>
            </w:r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 или его части, путем реализации </w:t>
            </w:r>
            <w:r w:rsidRP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инициативных проектов.</w:t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End"/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Под </w:t>
            </w:r>
            <w:r w:rsidRP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инициативным проектом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понимается проект, внесенный в администрацию муниципального образования, посредством которого обеспечивается реализация мероприятий, имеющих приоритетное значение для жителей  или его части по решению вопросов местного значения или иных вопросов, право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решения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которых предоставлено органам местного самоуправления  муниципального</w:t>
            </w:r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</w:t>
            </w:r>
            <w:proofErr w:type="spellStart"/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Целью реализации инициативных проектов является активизация участия жителей муниципального образования в определении приоритетов расходования средств местного бюджета и поддержка инициатив жителей в решении вопросов местного значения и (или) иных вопросов, право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решения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которых предоставлено органам местного самоуправления.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Задачами реализации инициативных проектов являются: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повышение эффективности бюджетных расходов за счет вовлечения жителей в процессы принятия решений на местном уровне и усиление гражданского контроля за деятельностью органов местного самоуправления муниципального образования в ходе реализации инициативных проектов;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повышение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320FB" w:rsidRPr="008320FB" w:rsidRDefault="007A7D35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развитие взаимодействия А</w:t>
            </w:r>
            <w:r w:rsidR="008320FB"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муниципального образования с жителями и территориальным общественным самоуправлением муниципального образования.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Принципами реализации инициативных проектов являются: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1) равная доступность для всех граждан муниципального образования в выдвижении инициативных проектов;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2)конкурсный отбор инициативных проектов;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3)открытость и гласность процедур при выдвижении и рассмотрении инициативных проектов.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Участниками реализации инициативных проектов являются: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администрация муниципального образования;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население муниципального образования;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органы территориального общественного самоуправления;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товарищества собственников жилья;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индивидуальные предприниматели, юридические и физические лица, предоставившие средства либо обеспечившие предоставление сре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дл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реализации проекта (далее - организации и другие внебюджетные источники).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Порядок внесения инициативного проекта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Инициаторами инициативного проекта (далее – инициаторы проекта) вправе выступать: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1)инициативная группа численностью не менее десяти граждан, достигших шестнадцатилетнего возраста и проживающих на территории</w:t>
            </w:r>
            <w:r w:rsidRPr="008320F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образования </w:t>
            </w:r>
            <w:proofErr w:type="spellStart"/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2)органы территориального общественного самоуправления;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3)товарищества собственников жилья.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Предлагаемый к реализации инициативный проект должен быть ориентирован на решение конкретной проблемы в рамках вопросов местного значения в пределах территории (части территории) муниципального образования и содержать следующие сведения: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описание проблемы, решение которой имеет приоритетное значение для жителей муниципального образования </w:t>
            </w:r>
            <w:proofErr w:type="spellStart"/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 или его части;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обоснование предложений по решению указанной проблемы;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описание ожидаемого результата (ожидаемых результатов) реализации инициативного проекта;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предварительный расчет необходимых расходов на реализацию инициативного проекта;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5) планируемые сроки реализации инициативного проекта;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7) указание на объем средств местного бюджета в случае необходимости использования этих сре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дств в р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еализации инициативного проекта, за исключением планируемого объема инициативных платежей;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8) гарантийное письмо инициатора проекта, подтверждающее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обязательства по финансовому обеспечению инициативного проекта;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9) гарантийное письмо индивидуального предпринимателя, юридического или физического лица,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выразивших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желание принять участие в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софинансировании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инициативного проекта, подтверждающее обязательства по финансовому обеспечению проекта (при наличии);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10) указание на территорию муниципального образования или его часть, в границах которой будет реализовываться инициативный проект, определенную инициаторами проекта в соответствии с Порядком определения части территории муниципального</w:t>
            </w:r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</w:t>
            </w:r>
            <w:proofErr w:type="spellStart"/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края, на которой могут реализовываться инициативные проекты, утвержденным Решением представительного органа муниципального образования </w:t>
            </w:r>
            <w:r w:rsidRPr="008320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от</w:t>
            </w:r>
            <w:r w:rsidR="004D45A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21</w:t>
            </w:r>
            <w:r w:rsidRPr="008320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.12.2021, №</w:t>
            </w:r>
            <w:r w:rsidR="00465AE1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24</w:t>
            </w:r>
            <w:r w:rsidRPr="008320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 (далее – Порядок определения территории);</w:t>
            </w:r>
            <w:proofErr w:type="gramEnd"/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11) протокол собрания (конференции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)г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раждан по вопросу о поддержке и выдвижении инициативного проекта жителями муниципального</w:t>
            </w:r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</w:t>
            </w:r>
            <w:proofErr w:type="spellStart"/>
            <w:r w:rsid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12) фотоматериалы о текущем состоянии объекта, на котором планируется проведение работ в рамках инициативного проекта;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13) сопроводительное письмо за подписью представителя инициативной группы с описью представленных документов;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14)указание на способ информирования </w:t>
            </w:r>
            <w:r w:rsidR="004D45A3" w:rsidRP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D4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дминистрацией МО</w:t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инициаторов проекта о рассмотрении инициативного проекта.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 При разработке инициативного проекта его инициаторы обращаются в администрацию МО для решения вопроса определения территории муниципального образования или ее части, в границах которой предлагается реализовать данный проект.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МО в течение 15 дней со дня получения обращения инициаторов проекта принимает решение в соответствии </w:t>
            </w:r>
            <w:r w:rsidRPr="008320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 Порядком определения территории, утвержденным Решением представительного органа муни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ципального обр</w:t>
            </w:r>
            <w:r w:rsidR="004D45A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азования от 21</w:t>
            </w:r>
            <w:r w:rsidRPr="008320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.12.2021, №</w:t>
            </w:r>
            <w:r w:rsidR="00465AE1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24</w:t>
            </w:r>
            <w:r w:rsidRPr="008320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. 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Инициативный проект до его внесения в администрацию МО подлежит рассмотрению на собрании или конференции граждан, в том числе на собрании или конференции граждан, осуществляющих территориальное общественное самоуправление, с целью обсуждения инициативного проекта, определения его соответствия интересам жителей муниципального образования или его части и целесообразности его реализации, а также принятия собранием граждан или конференцией граждан решения о поддержке и выдвижении инициативного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проекта.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одном собрании (конференции) граждан возможно рассмотрение нескольких инициативных проектов.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проведении собрания (конференции) граждан жители муниципального образования должны быть проинформированы инициаторами проекта не менее чем за 15 дней до их проведения.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 При внесении инициативного проекта в администрацию МО инициаторы проекта прикладывают к нему протокол собрания (конференции) граждан, который должен содержать следующую информацию: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дату и время проведения собрания (конференции) граждан;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количество граждан, присутствовавших на собрании (конференции);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данные (ФИО, контактный телефон) об инициаторе проведения собрания (конференции) граждан и секретаре собрания (конференции);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повестку дня о рассмотрении следующих вопросов: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утверждение инициативного проекта;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утверждение перечня и объемов работ по инициативному проекту;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принятие решения о размере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инициативного проекта жителями муниципального образования;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г) уровень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инициативного проекта юридическими и физическими лицами, индивидуальными предпринимателями, желающими принять участие в реализации инициативного проекта (при наличии);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уровень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инициативного проекта за счет бюджета муниципального образования;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е) вклад населения, юридических и физических лиц, индивидуальных предпринимателей, желающих принять участие в реализации инициативного проекта, в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неденежной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форме (трудовое участие, материалы, и другие формы);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ж) принятие решения о порядке и сроках сбора средств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проекта;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з) утверждение состава инициативной группы граждан и ее представителя, уполномоченного подписывать документы и представлять интересы в органах местного самоуправления муниципального образования, других органах и организациях при внесении и реализации инициативного проекта.</w:t>
            </w:r>
          </w:p>
          <w:p w:rsidR="008320FB" w:rsidRPr="008320FB" w:rsidRDefault="008320FB" w:rsidP="008320FB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Информирование населения о поступлении инициативного проекта и обобщение предложений и замечаний жителей муниципального образования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Администрация МО в течение трех рабочих дней со дня внесения инициативного проекта опубликовывает (обнародует) и размещает на официальном сайте муниципального</w:t>
            </w:r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</w:t>
            </w:r>
            <w:proofErr w:type="spellStart"/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информационно-телекоммуникационной сети «Интернет» следующую информацию: </w:t>
            </w:r>
          </w:p>
          <w:p w:rsidR="008320FB" w:rsidRPr="008320FB" w:rsidRDefault="008320FB" w:rsidP="008320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1) о внесении инициативного проекта, с указанием сведений, перечисленных в части 8 настоящего Порядка;</w:t>
            </w:r>
          </w:p>
          <w:p w:rsidR="008320FB" w:rsidRPr="008320FB" w:rsidRDefault="008320FB" w:rsidP="008320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2) об инициаторах проекта;</w:t>
            </w:r>
          </w:p>
          <w:p w:rsidR="008320FB" w:rsidRPr="008320FB" w:rsidRDefault="008320FB" w:rsidP="008320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3) о возможности направления жителями муниципального образования в адрес администрации муниципального образования в письменной или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электронной форме замечаний и предложений по инициативному проекту и сроки их предоставления. 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 xml:space="preserve">13.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Граждане, проживающие на территории</w:t>
            </w:r>
            <w:r w:rsidRPr="008320F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 xml:space="preserve">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</w:t>
            </w:r>
            <w:proofErr w:type="spellStart"/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Алтайского края, достигшие шестнадцатилетнего возраста, и желающие выразить свое мнение, в сроки, установленные в соответствии с пунктом 3 части 12 настояще</w:t>
            </w:r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Порядка, направляют в адрес А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 МО замечания и предложения по инициативному проекту.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 Администрация МО, в течение пяти календарных дней со дня, следующего за днем истечения срока, установленного в соответствии с пунктом</w:t>
            </w:r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 12настоящего Порядка, проводит обобщение поступивших замечаний и предложений, по результатам которого составляет заключение.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 о результатах обобщения поступивших от жителей замечаний и предложений по инициативному проекту в течение двух рабочих дней со дня его составления размещаются на официальном сайте муниципального образования в информационно-телекоммуникационной сети «Интернет».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Рассмотрение инициативного проекта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 Инициативный проект рассматривается администрацией МО в течение 30 дней со дня его внесения. По результатам расс</w:t>
            </w:r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мотрения инициативного проекта А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дминистрация МО принимает одно из следующих решений: 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 Администрация МО вправе отказать в поддержке инициативного проекта в случаях: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несоблюдения установленного порядка внесения инициативного проекта и его рассмотрения;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несоответствия инициативного проекта требованиям федеральных законов и иных нормативных правовых актов Российской Федерации, законов и ин</w:t>
            </w:r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 нормативных правовых актов Алтайского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края, уставу (наименование) муниципального образования;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невозможности реализации инициативного проекта ввиду отсутствия у органов местного самоуправления (наименование) муниципального образования необходимых полномочий и прав;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отсутствия средств местного бюджета в объеме средств, необходимом для реализации инициативного проекта, источником формирования которых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 являются инициативные платежи;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наличия возможности решения описанной в инициативном проекте проблемы более эффективным способом;</w:t>
            </w:r>
          </w:p>
          <w:p w:rsidR="008320FB" w:rsidRPr="008320FB" w:rsidRDefault="008320FB" w:rsidP="008320FB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признания инициативного проекта не прошедшим конкурсный отбор.</w:t>
            </w:r>
          </w:p>
          <w:p w:rsidR="008320FB" w:rsidRPr="008320FB" w:rsidRDefault="008320FB" w:rsidP="008320FB">
            <w:pPr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17. Администрация вправе, а в случае, предусмотренном пунктом 5 части 16 настоящего Порядка, обязана предложить инициаторам проекта </w:t>
            </w:r>
            <w:r w:rsidRP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совместно</w:t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доработать инициативный проект, а также рекомендовать представить его на рассмотрение в орган местного самоуправления иного муниципального образования или в государственный орган в соответствии с их компетенцией.</w:t>
            </w:r>
          </w:p>
          <w:p w:rsidR="008320FB" w:rsidRPr="008320FB" w:rsidRDefault="007A7D35" w:rsidP="008320FB">
            <w:pPr>
              <w:ind w:firstLine="5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 В случае, если в А</w:t>
            </w:r>
            <w:r w:rsidR="008320FB"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дминистрацию МО внесено несколько инициативных проектов, в том числе с постановкой аналогичных по содер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жанию приоритетных проблем, то А</w:t>
            </w:r>
            <w:r w:rsidR="008320FB"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дминистрация МО организует проведение конкурсного отбора в Порядке проведения конкурсного отбора инициативных проектов для реализации на территории (наименование) муниципального образования, утвержденном Решением представительного органа муниципального образования (дата №)</w:t>
            </w:r>
            <w:proofErr w:type="gramStart"/>
            <w:r w:rsidR="008320FB"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,и</w:t>
            </w:r>
            <w:proofErr w:type="gramEnd"/>
            <w:r w:rsidR="008320FB"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информирует об этом инициаторов проектов.</w:t>
            </w:r>
          </w:p>
          <w:p w:rsidR="008320FB" w:rsidRPr="008320FB" w:rsidRDefault="008320FB" w:rsidP="008320FB">
            <w:pPr>
              <w:ind w:firstLine="5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19. Проведение конкурсного отбора возлагается на коллегиальный орган – конкурсную комиссию, формирование и деятельность которой определяется Положением о конкурсной комиссии по организации и проведению конкурсного отбора инициативных проектов, </w:t>
            </w:r>
            <w:r w:rsidRPr="008320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утвержденным Решением представительного органа муниципального образования</w:t>
            </w:r>
            <w:r w:rsidR="00465AE1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от 21.12.2021 № 24</w:t>
            </w:r>
            <w:r w:rsidRPr="008320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.</w:t>
            </w:r>
          </w:p>
          <w:p w:rsidR="008320FB" w:rsidRPr="008320FB" w:rsidRDefault="008320FB" w:rsidP="008320FB">
            <w:pPr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5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Порядок финансирования инициативного проекта</w:t>
            </w:r>
          </w:p>
          <w:p w:rsidR="008320FB" w:rsidRPr="008320FB" w:rsidRDefault="008320FB" w:rsidP="008320FB">
            <w:pPr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20.Источником финансового обеспечения реализации инициативных проектов являются предусмотренные решением о местном бюджете бюджетные ассигнования на реализацию инициативных проектов,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формируемые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том числе с учетом объемов инициативных платежей и иных межбюджетных трансфертов, предоставленных в целях финансового обеспечения соответствующих расходных обязательств муниципального образования.</w:t>
            </w:r>
          </w:p>
          <w:p w:rsidR="008320FB" w:rsidRPr="008320FB" w:rsidRDefault="008320FB" w:rsidP="008320FB">
            <w:pPr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21. Под инициативными платежами понимаются денежные средства граждан, индивидуальных предпринимателей и юридических лиц, образованных в соответствии с законодательством Российской Федерации, уплачиваемые на добровольной основе и зачисляемые в соответствии с Бюджетным кодексом Российской Федерации в бюджет муниципального образования в целях реализации конкретных инициативных проектов. </w:t>
            </w:r>
          </w:p>
          <w:p w:rsidR="008320FB" w:rsidRPr="008320FB" w:rsidRDefault="008320FB" w:rsidP="008320FB">
            <w:pPr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 Администрацией муниципального образования ежегодно устанавливается общая предельная сумма финансирования инициативных проектов, исходя из общей суммы средств, предусмотренных в бюджете муниципального образования.</w:t>
            </w: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23. Не допускается выделение финансовых средств из местного бюджета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1)объекты частной собственности;</w:t>
            </w: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объекты, расположенные в садоводческих некоммерческих организациях, не находящихся в муниципальной собственности;</w:t>
            </w: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ремонт или строительство объектов культового и религиозного назначения;</w:t>
            </w: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проекты, которые могут иметь негативное воздействие на окружающую среду;</w:t>
            </w: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ремонт или строительство административных зданий, сооружений, являющихся частной собственностью</w:t>
            </w: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6) объекты, используемые для нужд органов местного самоуправления.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24. Уровень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инициативного проекта за счет средств местного бюджета составляет: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в случае, если инициатором проекта являются юридические лица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-н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более 85% от стоимости реализации инициативного проекта;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 случае, если инициатором проекта являются индивидуальные предприниматели - не более 95% от стоимости реализации инициативного проекта;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в случае, если инициатором проекта являются жители муниципального образования - не более 97% от стоимости реализации инициативного проекта.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25 Документальным подтверждением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инициативного проекта жителями муниципального образования, индивидуальными предпринимателями, юридическими лицами, являются договоры пожертвования, платежные поручения.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 Исполнитель обеспечивает результативность, адресность и целевой характер использования денежных средств, выделенных для реализации инициативного проекта.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 Исполнитель предоставляет отчетность об использовании денежных средств, полученных за счет средств жителей муниципального образования, индивидуальных предпринимателей, юридических лиц, которая предоставляется по требованию представителя инициативной группы.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 В случае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бюджет муниципального образования до конца финансового года.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29. В случае образования по итогам реализации инициативного проекта излишне уплаченных инициативных платежей, не использованных в целях реализации инициативного проекта, указанные платежи подлежат возврату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лицам, осуществившим их перечисление в местный бюджет и распределяются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между ними пропорционально от суммы вносимого финансирования.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 Реализация инициативных проектов может обеспечиваться также в форме добровольного имущественного и (или) трудового участия заинтересованных лиц.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31.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исполнителей (подрядчиков, поставщиков) для реализации инициативного проекта осуществляется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после перечисления участниками инициативной группы в бюджет муниципального образования в полном объеме средств, необходимых для </w:t>
            </w:r>
            <w:proofErr w:type="spell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реализации инициативного проекта.</w:t>
            </w:r>
            <w:proofErr w:type="gramEnd"/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32. Исполнение инициативного проекта, инициатором которого является ТОС,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зарегистрированный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качестве юридического лица, может быть предоставлена субсидия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Общественный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реализацией инициативного проекта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33. Инициаторы проекта, а также граждане, проживающие на территории муниципального образования, уполномоченные собранием (конференцией) граждан или инициаторами проекта, вправе осуществлять общественный 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реализацией соответствующего инициативного проекта в формах, предусмотренных законодательством Российской Федерации.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 Информация о ходе рассмотрения инициативного проекта администрацией МО и его реализации, в том числе об использовании денежных средств, имущественном и (или) трудовом участии заинтересованных лиц в его реализации, подлежит опубликованию (обнародованию) и р</w:t>
            </w:r>
            <w:r w:rsidR="007A7D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азмещению на официальном сайте А</w:t>
            </w: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муниципального образования в информационно-телекоммуникационной сети «Интернет».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 Отчет администрации МО по итогам реализации инициативного проекта подлежит опубликованию (обнародованию) и размещению на официальном сайте администрации (муниципального образования</w:t>
            </w:r>
            <w:proofErr w:type="gramStart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)в</w:t>
            </w:r>
            <w:proofErr w:type="gramEnd"/>
            <w:r w:rsidRPr="00832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информационно-телекоммуникационной сети «Интернет» не позднее чем через 30 дней со дня завершения реализации инициативного проекта.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961C03" w:rsidRDefault="00961C03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961C03" w:rsidRDefault="00961C03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961C03" w:rsidRDefault="00961C03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961C03" w:rsidRDefault="00961C03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8320FB" w:rsidRPr="008320FB" w:rsidRDefault="008320FB" w:rsidP="008320FB">
            <w:pPr>
              <w:widowControl w:val="0"/>
              <w:autoSpaceDE w:val="0"/>
              <w:autoSpaceDN w:val="0"/>
              <w:ind w:left="5954" w:hanging="6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 положению о реализации инициативных проектов на территории муниципального образования </w:t>
            </w:r>
          </w:p>
          <w:p w:rsidR="008320FB" w:rsidRPr="008320FB" w:rsidRDefault="008320FB" w:rsidP="008320FB">
            <w:pPr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Протокол</w:t>
            </w:r>
          </w:p>
          <w:p w:rsidR="008320FB" w:rsidRPr="008320FB" w:rsidRDefault="008320FB" w:rsidP="008320FB">
            <w:pPr>
              <w:tabs>
                <w:tab w:val="center" w:pos="4677"/>
                <w:tab w:val="left" w:pos="6096"/>
                <w:tab w:val="right" w:pos="9354"/>
              </w:tabs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ab/>
              <w:t>собрания (конференции) граждан о поддержке (отклонении) инициативног</w:t>
            </w:r>
            <w:proofErr w:type="gramStart"/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о(</w:t>
            </w:r>
            <w:proofErr w:type="spellStart"/>
            <w:proofErr w:type="gramEnd"/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ных</w:t>
            </w:r>
            <w:proofErr w:type="spellEnd"/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)</w:t>
            </w:r>
          </w:p>
          <w:p w:rsidR="008320FB" w:rsidRPr="008320FB" w:rsidRDefault="008320FB" w:rsidP="008320FB">
            <w:pPr>
              <w:tabs>
                <w:tab w:val="center" w:pos="4677"/>
                <w:tab w:val="left" w:pos="6096"/>
                <w:tab w:val="right" w:pos="9354"/>
              </w:tabs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проект</w:t>
            </w:r>
            <w:proofErr w:type="gramStart"/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а(</w:t>
            </w:r>
            <w:proofErr w:type="spellStart"/>
            <w:proofErr w:type="gramEnd"/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ов</w:t>
            </w:r>
            <w:proofErr w:type="spellEnd"/>
            <w:r w:rsidRPr="008320FB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)для его (их) реализации на территории муниципального образования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Дата проведения собрания (конференции): «_____»  ____________ 20____ г.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Место проведения собрания (конференции):_________________________________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Время начала собрани</w:t>
            </w:r>
            <w:proofErr w:type="gramStart"/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конференции): </w:t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  <w:t>____час. _________ мин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Время окончания собрани</w:t>
            </w:r>
            <w:proofErr w:type="gramStart"/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конференции): _______ час ________ мин.</w:t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Повестка собрани</w:t>
            </w:r>
            <w:proofErr w:type="gramStart"/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конференции): _________________________________________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Ход собрания (конференции): __________________________________________</w:t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_______________________________________________________________________</w:t>
            </w:r>
          </w:p>
          <w:p w:rsidR="008320FB" w:rsidRPr="008320FB" w:rsidRDefault="008320FB" w:rsidP="008320FB">
            <w:pPr>
              <w:ind w:firstLine="709"/>
              <w:jc w:val="center"/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i/>
                <w:sz w:val="24"/>
                <w:szCs w:val="24"/>
                <w:lang w:eastAsia="ru-RU"/>
              </w:rPr>
              <w:t>(описывается ход проведения собрания с указанием рассматриваемых вопросов, выступающих лиц и сути их выступления по каждому вопросу, решений, принятых по каждому вопросу, количестве проголосовавших за, против, воздержавшихся)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</w:p>
          <w:p w:rsidR="008320FB" w:rsidRPr="008320FB" w:rsidRDefault="008320FB" w:rsidP="008320FB">
            <w:pPr>
              <w:ind w:firstLine="708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Итоги собрани</w:t>
            </w:r>
            <w:proofErr w:type="gramStart"/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я(</w:t>
            </w:r>
            <w:proofErr w:type="gramEnd"/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конференции) и принятые решения: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tbl>
            <w:tblPr>
              <w:tblW w:w="9639" w:type="dxa"/>
              <w:tblInd w:w="40" w:type="dxa"/>
              <w:tblCellMar>
                <w:left w:w="40" w:type="dxa"/>
                <w:right w:w="40" w:type="dxa"/>
              </w:tblCellMar>
              <w:tblLook w:val="04A0"/>
            </w:tblPr>
            <w:tblGrid>
              <w:gridCol w:w="610"/>
              <w:gridCol w:w="6478"/>
              <w:gridCol w:w="2551"/>
            </w:tblGrid>
            <w:tr w:rsidR="008320FB" w:rsidRPr="008320FB" w:rsidTr="0017462E">
              <w:trPr>
                <w:trHeight w:hRule="exact" w:val="536"/>
              </w:trPr>
              <w:tc>
                <w:tcPr>
                  <w:tcW w:w="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 xml:space="preserve">№ </w:t>
                  </w:r>
                  <w:proofErr w:type="gramStart"/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/п</w:t>
                  </w:r>
                </w:p>
              </w:tc>
              <w:tc>
                <w:tcPr>
                  <w:tcW w:w="64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Итоги собрани</w:t>
                  </w:r>
                  <w:proofErr w:type="gramStart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я(</w:t>
                  </w:r>
                  <w:proofErr w:type="gramEnd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конференции)</w:t>
                  </w: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 xml:space="preserve"> и принятые решения</w:t>
                  </w:r>
                </w:p>
              </w:tc>
            </w:tr>
            <w:tr w:rsidR="008320FB" w:rsidRPr="008320FB" w:rsidTr="0017462E">
              <w:trPr>
                <w:trHeight w:hRule="exact" w:val="677"/>
              </w:trPr>
              <w:tc>
                <w:tcPr>
                  <w:tcW w:w="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64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both"/>
                    <w:rPr>
                      <w:rFonts w:ascii="PT Astra Serif" w:eastAsia="Times New Roman" w:hAnsi="PT Astra Serif" w:cs="Times New Roman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Количество гражда</w:t>
                  </w:r>
                  <w:proofErr w:type="gramStart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н(</w:t>
                  </w:r>
                  <w:proofErr w:type="gramEnd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чел), присутствующих на собрании (конференции) (подписные листы прилагаются)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320FB" w:rsidRPr="008320FB" w:rsidTr="0017462E">
              <w:trPr>
                <w:trHeight w:hRule="exact" w:val="576"/>
              </w:trPr>
              <w:tc>
                <w:tcPr>
                  <w:tcW w:w="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4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exact"/>
                    <w:jc w:val="both"/>
                    <w:rPr>
                      <w:rFonts w:ascii="PT Astra Serif" w:eastAsia="Times New Roman" w:hAnsi="PT Astra Serif" w:cs="Times New Roman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Наименования инициативног</w:t>
                  </w:r>
                  <w:proofErr w:type="gramStart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о(</w:t>
                  </w:r>
                  <w:proofErr w:type="spellStart"/>
                  <w:proofErr w:type="gramEnd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ых</w:t>
                  </w:r>
                  <w:proofErr w:type="spellEnd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) проекта(</w:t>
                  </w:r>
                  <w:proofErr w:type="spellStart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ов</w:t>
                  </w:r>
                  <w:proofErr w:type="spellEnd"/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), которые обсуждались на собрании(конференции)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320FB" w:rsidRPr="008320FB" w:rsidTr="0017462E">
              <w:trPr>
                <w:trHeight w:hRule="exact" w:val="429"/>
              </w:trPr>
              <w:tc>
                <w:tcPr>
                  <w:tcW w:w="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64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both"/>
                    <w:rPr>
                      <w:rFonts w:ascii="PT Astra Serif" w:eastAsia="Times New Roman" w:hAnsi="PT Astra Serif" w:cs="Times New Roman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 xml:space="preserve">Наименование проекта, выбранного для реализации 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320FB" w:rsidRPr="008320FB" w:rsidTr="0017462E">
              <w:trPr>
                <w:trHeight w:hRule="exact" w:val="476"/>
              </w:trPr>
              <w:tc>
                <w:tcPr>
                  <w:tcW w:w="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64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both"/>
                    <w:rPr>
                      <w:rFonts w:ascii="PT Astra Serif" w:eastAsia="Times New Roman" w:hAnsi="PT Astra Serif" w:cs="Times New Roman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Предполагаемая общая стоимость реализации выбранного проекта (руб.)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320FB" w:rsidRPr="008320FB" w:rsidTr="0017462E">
              <w:trPr>
                <w:trHeight w:hRule="exact" w:val="412"/>
              </w:trPr>
              <w:tc>
                <w:tcPr>
                  <w:tcW w:w="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4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both"/>
                    <w:rPr>
                      <w:rFonts w:ascii="PT Astra Serif" w:eastAsia="Times New Roman" w:hAnsi="PT Astra Serif" w:cs="Times New Roman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Сумма вклада населения на реализацию выбранного проекта (руб.)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320FB" w:rsidRPr="008320FB" w:rsidTr="0017462E">
              <w:trPr>
                <w:trHeight w:hRule="exact" w:val="642"/>
              </w:trPr>
              <w:tc>
                <w:tcPr>
                  <w:tcW w:w="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64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both"/>
                    <w:rPr>
                      <w:rFonts w:ascii="PT Astra Serif" w:eastAsia="Times New Roman" w:hAnsi="PT Astra Serif" w:cs="Times New Roman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Сумма вклада юридических лиц, индивидуальных предпринимателей, желающих принять участие в проекте (руб.)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320FB" w:rsidRPr="008320FB" w:rsidTr="0017462E">
              <w:trPr>
                <w:trHeight w:hRule="exact" w:val="573"/>
              </w:trPr>
              <w:tc>
                <w:tcPr>
                  <w:tcW w:w="61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center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647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8320FB" w:rsidRPr="008320FB" w:rsidRDefault="008320FB" w:rsidP="008320FB">
                  <w:pPr>
                    <w:spacing w:after="0" w:line="240" w:lineRule="auto"/>
                    <w:jc w:val="both"/>
                    <w:rPr>
                      <w:rFonts w:ascii="PT Astra Serif" w:eastAsia="Times New Roman" w:hAnsi="PT Astra Serif" w:cs="Times New Roman"/>
                      <w:lang w:eastAsia="ru-RU"/>
                    </w:rPr>
                  </w:pPr>
                  <w:r w:rsidRPr="008320FB">
                    <w:rPr>
                      <w:rFonts w:ascii="PT Astra Serif" w:eastAsia="Times New Roman" w:hAnsi="PT Astra Serif" w:cs="Times New Roman"/>
                      <w:lang w:eastAsia="ru-RU"/>
                    </w:rPr>
                    <w:t>Состав инициативной группы (Ф.И.О., адрес регистрации, контактные данные)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8320FB" w:rsidRPr="008320FB" w:rsidRDefault="008320FB" w:rsidP="008320FB">
                  <w:pPr>
                    <w:spacing w:after="0" w:line="240" w:lineRule="auto"/>
                    <w:ind w:firstLine="709"/>
                    <w:jc w:val="both"/>
                    <w:rPr>
                      <w:rFonts w:ascii="PT Astra Serif" w:eastAsia="Times New Roman" w:hAnsi="PT Astra Serif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Председатель: </w:t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  <w:t>___________________ _______________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подпись  </w:t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  <w:t>(ФИО)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Секретарь: </w:t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  <w:t>___________________ _______________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подпись  </w:t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  <w:t>(ФИО)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Представитель администрации муниципального образования: 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___________________________________  ______________ _____________________</w:t>
            </w:r>
          </w:p>
          <w:p w:rsidR="008320FB" w:rsidRPr="008320FB" w:rsidRDefault="008320FB" w:rsidP="008320FB">
            <w:pPr>
              <w:ind w:firstLine="709"/>
              <w:jc w:val="both"/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</w:pP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 xml:space="preserve">должность  </w:t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  <w:t xml:space="preserve">подпись  </w:t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  <w:t>(ФИО)</w:t>
            </w:r>
            <w:r w:rsidRPr="008320FB">
              <w:rPr>
                <w:rFonts w:ascii="PT Astra Serif" w:eastAsia="Times New Roman" w:hAnsi="PT Astra Serif" w:cs="Times New Roman"/>
                <w:sz w:val="20"/>
                <w:szCs w:val="20"/>
                <w:lang w:eastAsia="ru-RU"/>
              </w:rPr>
              <w:tab/>
            </w:r>
          </w:p>
          <w:p w:rsidR="008320FB" w:rsidRP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P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20FB" w:rsidRDefault="008320FB" w:rsidP="008320F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2079" w:rsidRPr="00062079" w:rsidRDefault="00062079" w:rsidP="0006207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A0F55" w:rsidRPr="009A0F55" w:rsidRDefault="009A0F55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A0F55" w:rsidRPr="009A0F55" w:rsidSect="003B6DB9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0BD" w:rsidRDefault="006400BD" w:rsidP="00062079">
      <w:pPr>
        <w:spacing w:after="0" w:line="240" w:lineRule="auto"/>
      </w:pPr>
      <w:r>
        <w:separator/>
      </w:r>
    </w:p>
  </w:endnote>
  <w:endnote w:type="continuationSeparator" w:id="0">
    <w:p w:rsidR="006400BD" w:rsidRDefault="006400BD" w:rsidP="00062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0BD" w:rsidRDefault="006400BD" w:rsidP="00062079">
      <w:pPr>
        <w:spacing w:after="0" w:line="240" w:lineRule="auto"/>
      </w:pPr>
      <w:r>
        <w:separator/>
      </w:r>
    </w:p>
  </w:footnote>
  <w:footnote w:type="continuationSeparator" w:id="0">
    <w:p w:rsidR="006400BD" w:rsidRDefault="006400BD" w:rsidP="00062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062079" w:rsidRPr="008604FB" w:rsidRDefault="00980512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062079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CC7D7C">
          <w:rPr>
            <w:rFonts w:ascii="Times New Roman" w:hAnsi="Times New Roman" w:cs="Times New Roman"/>
            <w:noProof/>
          </w:rPr>
          <w:t>1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51A3A"/>
    <w:multiLevelType w:val="hybridMultilevel"/>
    <w:tmpl w:val="BBC85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1E9"/>
    <w:rsid w:val="00062079"/>
    <w:rsid w:val="001B284A"/>
    <w:rsid w:val="00220829"/>
    <w:rsid w:val="0030425E"/>
    <w:rsid w:val="0031015D"/>
    <w:rsid w:val="00334EBC"/>
    <w:rsid w:val="003B6DB9"/>
    <w:rsid w:val="003C5E0A"/>
    <w:rsid w:val="00465AE1"/>
    <w:rsid w:val="004D45A3"/>
    <w:rsid w:val="005343EC"/>
    <w:rsid w:val="00572108"/>
    <w:rsid w:val="005D44FE"/>
    <w:rsid w:val="005F45AB"/>
    <w:rsid w:val="00614AC0"/>
    <w:rsid w:val="006400BD"/>
    <w:rsid w:val="006531A2"/>
    <w:rsid w:val="007A7D35"/>
    <w:rsid w:val="00804733"/>
    <w:rsid w:val="008320FB"/>
    <w:rsid w:val="00875027"/>
    <w:rsid w:val="0092754D"/>
    <w:rsid w:val="00956FCF"/>
    <w:rsid w:val="00961C03"/>
    <w:rsid w:val="00980512"/>
    <w:rsid w:val="009A0F55"/>
    <w:rsid w:val="009E643F"/>
    <w:rsid w:val="00A46DC2"/>
    <w:rsid w:val="00AB3255"/>
    <w:rsid w:val="00B108E8"/>
    <w:rsid w:val="00B421E9"/>
    <w:rsid w:val="00CC7D7C"/>
    <w:rsid w:val="00E86B5B"/>
    <w:rsid w:val="00E92C4C"/>
    <w:rsid w:val="00EA7924"/>
    <w:rsid w:val="00F06B74"/>
    <w:rsid w:val="00FD3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620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06207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06207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62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2079"/>
  </w:style>
  <w:style w:type="table" w:styleId="a8">
    <w:name w:val="Table Grid"/>
    <w:basedOn w:val="a1"/>
    <w:uiPriority w:val="39"/>
    <w:rsid w:val="00062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2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2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620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06207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06207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62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2079"/>
  </w:style>
  <w:style w:type="table" w:styleId="a8">
    <w:name w:val="Table Grid"/>
    <w:basedOn w:val="a1"/>
    <w:uiPriority w:val="39"/>
    <w:rsid w:val="00062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2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20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9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86367.0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3219</Words>
  <Characters>18351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Порошино</cp:lastModifiedBy>
  <cp:revision>24</cp:revision>
  <cp:lastPrinted>2021-12-28T01:21:00Z</cp:lastPrinted>
  <dcterms:created xsi:type="dcterms:W3CDTF">2019-12-18T08:01:00Z</dcterms:created>
  <dcterms:modified xsi:type="dcterms:W3CDTF">2021-12-28T01:21:00Z</dcterms:modified>
</cp:coreProperties>
</file>